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C0" w:rsidRPr="00201A06" w:rsidRDefault="004B11B3" w:rsidP="004B11B3">
      <w:pPr>
        <w:pStyle w:val="Bezriadkovania"/>
        <w:jc w:val="center"/>
        <w:rPr>
          <w:b/>
          <w:caps/>
          <w:sz w:val="40"/>
          <w:szCs w:val="36"/>
        </w:rPr>
      </w:pPr>
      <w:r w:rsidRPr="00201A06">
        <w:rPr>
          <w:b/>
          <w:caps/>
          <w:sz w:val="40"/>
          <w:szCs w:val="36"/>
        </w:rPr>
        <w:t>INTEGROVANÁ Územná stratégia</w:t>
      </w:r>
    </w:p>
    <w:p w:rsidR="004B11B3" w:rsidRPr="00201A06" w:rsidRDefault="004B11B3" w:rsidP="004B11B3">
      <w:pPr>
        <w:pStyle w:val="Bezriadkovania"/>
        <w:jc w:val="center"/>
        <w:rPr>
          <w:sz w:val="32"/>
        </w:rPr>
      </w:pPr>
      <w:r w:rsidRPr="00201A06">
        <w:rPr>
          <w:b/>
          <w:sz w:val="32"/>
        </w:rPr>
        <w:t>udržateľného mestského rozvoja Rimavská Sobota</w:t>
      </w:r>
    </w:p>
    <w:p w:rsidR="004B11B3" w:rsidRPr="00201A06" w:rsidRDefault="004B11B3" w:rsidP="004B11B3">
      <w:pPr>
        <w:jc w:val="center"/>
        <w:rPr>
          <w:b/>
          <w:sz w:val="32"/>
        </w:rPr>
      </w:pPr>
    </w:p>
    <w:p w:rsidR="005E640D" w:rsidRPr="004B11B3" w:rsidRDefault="005E640D">
      <w:pPr>
        <w:rPr>
          <w:b/>
          <w:sz w:val="24"/>
        </w:rPr>
      </w:pPr>
      <w:r w:rsidRPr="004B11B3">
        <w:rPr>
          <w:b/>
          <w:sz w:val="24"/>
        </w:rPr>
        <w:t xml:space="preserve">Vážení občania, podnikatelia, farmári, zástupcovia verejných i občianskych inštitúcií </w:t>
      </w:r>
    </w:p>
    <w:p w:rsidR="005E640D" w:rsidRPr="007467F5" w:rsidRDefault="005E640D" w:rsidP="005E640D">
      <w:pPr>
        <w:pStyle w:val="Bezriadkovania"/>
        <w:rPr>
          <w:b/>
          <w:sz w:val="24"/>
        </w:rPr>
      </w:pPr>
      <w:r w:rsidRPr="005E640D">
        <w:rPr>
          <w:sz w:val="24"/>
        </w:rPr>
        <w:t xml:space="preserve">miest Rimavská Sobota, Hnúšťa a Tisovec a obcí Klenovec, </w:t>
      </w:r>
      <w:r>
        <w:rPr>
          <w:sz w:val="24"/>
        </w:rPr>
        <w:t>Rimavské Brezovo, Rimavská Baňa, Rimavsk</w:t>
      </w:r>
      <w:r w:rsidR="00C0157A">
        <w:rPr>
          <w:sz w:val="24"/>
        </w:rPr>
        <w:t>é</w:t>
      </w:r>
      <w:r>
        <w:rPr>
          <w:sz w:val="24"/>
        </w:rPr>
        <w:t xml:space="preserve"> Zalužany, Kociha, Hrachovo, Vyšný Skálnik, Nižný Skálnik, Veľké Teriakovce, Čerenčany, Ožďany, Rimavské Janovce, Pavlovce a</w:t>
      </w:r>
      <w:r w:rsidR="007467F5">
        <w:rPr>
          <w:sz w:val="24"/>
        </w:rPr>
        <w:t> </w:t>
      </w:r>
      <w:r>
        <w:rPr>
          <w:sz w:val="24"/>
        </w:rPr>
        <w:t>Jesenské</w:t>
      </w:r>
      <w:r w:rsidR="007467F5">
        <w:rPr>
          <w:b/>
          <w:sz w:val="24"/>
        </w:rPr>
        <w:t>.</w:t>
      </w:r>
    </w:p>
    <w:p w:rsidR="005E640D" w:rsidRDefault="005E640D" w:rsidP="005E640D">
      <w:pPr>
        <w:pStyle w:val="Bezriadkovania"/>
        <w:rPr>
          <w:sz w:val="24"/>
        </w:rPr>
      </w:pPr>
    </w:p>
    <w:p w:rsidR="005E640D" w:rsidRDefault="005E640D" w:rsidP="005E640D">
      <w:pPr>
        <w:pStyle w:val="Bezriadkovania"/>
        <w:rPr>
          <w:sz w:val="24"/>
        </w:rPr>
      </w:pPr>
      <w:r>
        <w:rPr>
          <w:sz w:val="24"/>
        </w:rPr>
        <w:t>stali ste sa účasťou  nového mestského útvaru –</w:t>
      </w:r>
      <w:r w:rsidR="007467F5">
        <w:rPr>
          <w:sz w:val="24"/>
        </w:rPr>
        <w:t xml:space="preserve"> </w:t>
      </w:r>
      <w:r w:rsidR="007467F5" w:rsidRPr="007467F5">
        <w:rPr>
          <w:b/>
          <w:sz w:val="24"/>
        </w:rPr>
        <w:t>f</w:t>
      </w:r>
      <w:r w:rsidRPr="007467F5">
        <w:rPr>
          <w:b/>
          <w:sz w:val="24"/>
        </w:rPr>
        <w:t>unkčnej mestskej oblasti Rimavská Sobota</w:t>
      </w:r>
      <w:r w:rsidR="007467F5">
        <w:rPr>
          <w:sz w:val="24"/>
        </w:rPr>
        <w:t>.</w:t>
      </w:r>
    </w:p>
    <w:p w:rsidR="007467F5" w:rsidRDefault="007467F5" w:rsidP="005E640D">
      <w:pPr>
        <w:pStyle w:val="Bezriadkovania"/>
        <w:rPr>
          <w:sz w:val="24"/>
        </w:rPr>
      </w:pPr>
    </w:p>
    <w:p w:rsidR="007467F5" w:rsidRDefault="007467F5" w:rsidP="005E640D">
      <w:pPr>
        <w:pStyle w:val="Bezriadkovania"/>
        <w:rPr>
          <w:sz w:val="24"/>
        </w:rPr>
      </w:pPr>
      <w:r>
        <w:rPr>
          <w:sz w:val="24"/>
        </w:rPr>
        <w:t>Ministerstvo investícií, regionálneho rozvoja a informatizácie plánuje v tomto novom programovom období 2021 – 2027 podporiť ako samostatnú kategóriu – mestský rozvoj. Pre tento mestský rozvoj je z Európskeho fondu regionálneho rozvoja vymedzené 8% zdrojov. Na Slovensku</w:t>
      </w:r>
      <w:r w:rsidR="005032E0">
        <w:rPr>
          <w:sz w:val="24"/>
        </w:rPr>
        <w:t xml:space="preserve"> </w:t>
      </w:r>
      <w:r>
        <w:rPr>
          <w:sz w:val="24"/>
        </w:rPr>
        <w:t>sa plánuje podporiť 17 mestských funkčných oblastí. Podmienkou podpory je vypracovanie Integrovanej územnej stratégie udržateľného mestského rozvoja (IUS UMR).</w:t>
      </w:r>
    </w:p>
    <w:p w:rsidR="007467F5" w:rsidRDefault="007467F5" w:rsidP="005E640D">
      <w:pPr>
        <w:pStyle w:val="Bezriadkovania"/>
        <w:rPr>
          <w:sz w:val="24"/>
        </w:rPr>
      </w:pPr>
    </w:p>
    <w:p w:rsidR="007467F5" w:rsidRDefault="007467F5" w:rsidP="005E640D">
      <w:pPr>
        <w:pStyle w:val="Bezriadkovania"/>
        <w:rPr>
          <w:sz w:val="24"/>
        </w:rPr>
      </w:pPr>
      <w:r>
        <w:rPr>
          <w:sz w:val="24"/>
        </w:rPr>
        <w:t xml:space="preserve">Táto stratégia sa musí vypracovať v partnerstve verejného, súkromného a občianskeho sektoru. </w:t>
      </w:r>
      <w:r w:rsidR="004F4B5F">
        <w:rPr>
          <w:sz w:val="24"/>
        </w:rPr>
        <w:t xml:space="preserve">Iniciátorom spolupráce je primátor jadrového mesta Rimavská Sobota a územie funkčnej mestskej oblasti musí mať minimálne 40.000 obyvateľov. </w:t>
      </w:r>
      <w:r>
        <w:rPr>
          <w:sz w:val="24"/>
        </w:rPr>
        <w:t xml:space="preserve">Spolupráca partnerov sa realizuje v podobe Kooperačnej rady </w:t>
      </w:r>
      <w:r w:rsidR="004F4B5F">
        <w:rPr>
          <w:sz w:val="24"/>
        </w:rPr>
        <w:t xml:space="preserve">a </w:t>
      </w:r>
      <w:r>
        <w:rPr>
          <w:sz w:val="24"/>
        </w:rPr>
        <w:t>form</w:t>
      </w:r>
      <w:r w:rsidR="004F4B5F">
        <w:rPr>
          <w:sz w:val="24"/>
        </w:rPr>
        <w:t>ou</w:t>
      </w:r>
      <w:r>
        <w:rPr>
          <w:sz w:val="24"/>
        </w:rPr>
        <w:t xml:space="preserve"> tematických pracovných skup</w:t>
      </w:r>
      <w:r w:rsidR="004F4B5F">
        <w:rPr>
          <w:sz w:val="24"/>
        </w:rPr>
        <w:t>í</w:t>
      </w:r>
      <w:r>
        <w:rPr>
          <w:sz w:val="24"/>
        </w:rPr>
        <w:t>n</w:t>
      </w:r>
      <w:r w:rsidR="004F4B5F">
        <w:rPr>
          <w:sz w:val="24"/>
        </w:rPr>
        <w:t>.</w:t>
      </w:r>
    </w:p>
    <w:p w:rsidR="004F4B5F" w:rsidRDefault="004F4B5F" w:rsidP="005E640D">
      <w:pPr>
        <w:pStyle w:val="Bezriadkovania"/>
        <w:rPr>
          <w:sz w:val="24"/>
        </w:rPr>
      </w:pPr>
    </w:p>
    <w:p w:rsidR="004F4B5F" w:rsidRDefault="004F4B5F" w:rsidP="005E640D">
      <w:pPr>
        <w:pStyle w:val="Bezriadkovania"/>
        <w:rPr>
          <w:sz w:val="24"/>
        </w:rPr>
      </w:pPr>
      <w:r w:rsidRPr="00D9053C">
        <w:rPr>
          <w:b/>
          <w:sz w:val="24"/>
        </w:rPr>
        <w:t>Kooperačná rada</w:t>
      </w:r>
      <w:r>
        <w:rPr>
          <w:sz w:val="24"/>
        </w:rPr>
        <w:t xml:space="preserve"> je najvyšším orgánom partnerstva a sú v nej zastúpení za verený sektor  šiesti zástupcovia miestnych samospráv, jeden zástupca regionálnej samosprávy</w:t>
      </w:r>
      <w:r w:rsidR="00C0157A">
        <w:rPr>
          <w:sz w:val="24"/>
        </w:rPr>
        <w:t>,</w:t>
      </w:r>
      <w:r>
        <w:rPr>
          <w:sz w:val="24"/>
        </w:rPr>
        <w:t xml:space="preserve"> dvaja zástupcovia štátnej správy a jeden zástupca regionálneho združenia miest a obcí </w:t>
      </w:r>
      <w:proofErr w:type="spellStart"/>
      <w:r>
        <w:rPr>
          <w:sz w:val="24"/>
        </w:rPr>
        <w:t>Gemer</w:t>
      </w:r>
      <w:r w:rsidR="005032E0">
        <w:rPr>
          <w:sz w:val="24"/>
        </w:rPr>
        <w:t>a</w:t>
      </w:r>
      <w:proofErr w:type="spellEnd"/>
      <w:r w:rsidR="005032E0">
        <w:rPr>
          <w:sz w:val="24"/>
        </w:rPr>
        <w:t>.</w:t>
      </w:r>
      <w:r>
        <w:rPr>
          <w:sz w:val="24"/>
        </w:rPr>
        <w:t xml:space="preserve"> Sociálno-ekonomických partnerov zastupujú traja zástupcovia za podnikateľský sektor, dva zástupcovia za </w:t>
      </w:r>
      <w:proofErr w:type="spellStart"/>
      <w:r>
        <w:rPr>
          <w:sz w:val="24"/>
        </w:rPr>
        <w:t>agrosektor</w:t>
      </w:r>
      <w:proofErr w:type="spellEnd"/>
      <w:r>
        <w:rPr>
          <w:sz w:val="24"/>
        </w:rPr>
        <w:t xml:space="preserve">, dvaja zástupcovia za rozvojové organizácie a dvaja zástupcovia za mimovládne neziskové organizácie. Kooperačná rada má spolu 19 členov a v jej kompetencii je </w:t>
      </w:r>
      <w:r w:rsidR="00D9053C">
        <w:rPr>
          <w:sz w:val="24"/>
        </w:rPr>
        <w:t xml:space="preserve">výber projektov na podporu rozvoja územia funkčnej mestskej oblasti. </w:t>
      </w:r>
    </w:p>
    <w:p w:rsidR="00D9053C" w:rsidRDefault="00D9053C" w:rsidP="005E640D">
      <w:pPr>
        <w:pStyle w:val="Bezriadkovania"/>
        <w:rPr>
          <w:sz w:val="24"/>
        </w:rPr>
      </w:pPr>
    </w:p>
    <w:p w:rsidR="00D9053C" w:rsidRDefault="00D9053C" w:rsidP="005E640D">
      <w:pPr>
        <w:pStyle w:val="Bezriadkovania"/>
        <w:rPr>
          <w:sz w:val="24"/>
        </w:rPr>
      </w:pPr>
      <w:r w:rsidRPr="00D9053C">
        <w:rPr>
          <w:b/>
          <w:sz w:val="24"/>
        </w:rPr>
        <w:t>Tematické pracovné skupiny</w:t>
      </w:r>
      <w:r>
        <w:rPr>
          <w:sz w:val="24"/>
        </w:rPr>
        <w:t xml:space="preserve"> sú zostavené z nominantov samospráv za verejný, občiansky a podnikateľský sektor a ich úlohou je pripraviť návrh priorít a cieľov rozvoja územia. V mestskej funkčnej oblasti Rimavská Sobota schválila Kooperačná rada 3 tematické pracovné skupiny:</w:t>
      </w:r>
    </w:p>
    <w:p w:rsidR="004B11B3" w:rsidRPr="0022402D" w:rsidRDefault="004B11B3" w:rsidP="004B11B3">
      <w:pPr>
        <w:pStyle w:val="Odsekzoznamu"/>
        <w:numPr>
          <w:ilvl w:val="0"/>
          <w:numId w:val="1"/>
        </w:numPr>
        <w:ind w:left="1068"/>
        <w:rPr>
          <w:b/>
          <w:i/>
          <w:sz w:val="24"/>
          <w:szCs w:val="24"/>
        </w:rPr>
      </w:pPr>
      <w:r w:rsidRPr="0022402D">
        <w:rPr>
          <w:b/>
          <w:i/>
          <w:sz w:val="24"/>
          <w:szCs w:val="24"/>
        </w:rPr>
        <w:t>podnikanie a inovácie</w:t>
      </w:r>
    </w:p>
    <w:p w:rsidR="004B11B3" w:rsidRDefault="004B11B3" w:rsidP="004B11B3">
      <w:pPr>
        <w:pStyle w:val="Odsekzoznamu"/>
        <w:ind w:left="1068"/>
        <w:rPr>
          <w:sz w:val="24"/>
          <w:szCs w:val="24"/>
        </w:rPr>
      </w:pPr>
      <w:r>
        <w:rPr>
          <w:sz w:val="24"/>
          <w:szCs w:val="24"/>
        </w:rPr>
        <w:t>obsahuje nasledovné oblasti – ekonomický rozvoj, inovácie, obehová ekonomika, cestovný ruch, kultúrny a kreatívny priemysel, zamestnanosť, odborné vzdelávanie</w:t>
      </w:r>
    </w:p>
    <w:p w:rsidR="004B11B3" w:rsidRDefault="004B11B3" w:rsidP="004B11B3">
      <w:pPr>
        <w:pStyle w:val="Odsekzoznamu"/>
        <w:numPr>
          <w:ilvl w:val="0"/>
          <w:numId w:val="1"/>
        </w:numPr>
        <w:ind w:left="1068"/>
        <w:rPr>
          <w:b/>
          <w:i/>
          <w:sz w:val="24"/>
          <w:szCs w:val="24"/>
        </w:rPr>
      </w:pPr>
      <w:r w:rsidRPr="0022402D">
        <w:rPr>
          <w:b/>
          <w:i/>
          <w:sz w:val="24"/>
          <w:szCs w:val="24"/>
        </w:rPr>
        <w:t> zelená Rimava</w:t>
      </w:r>
    </w:p>
    <w:p w:rsidR="004B11B3" w:rsidRPr="0022402D" w:rsidRDefault="004B11B3" w:rsidP="004B11B3">
      <w:pPr>
        <w:pStyle w:val="Odsekzoznamu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sem patria oblasti: životné prostredie, ochrana prírody, opatrenia voči zmene klímy,  energetika, environmentálna infraštruktúra, </w:t>
      </w:r>
      <w:proofErr w:type="spellStart"/>
      <w:r>
        <w:rPr>
          <w:sz w:val="24"/>
          <w:szCs w:val="24"/>
        </w:rPr>
        <w:t>nízkoemisná</w:t>
      </w:r>
      <w:proofErr w:type="spellEnd"/>
      <w:r>
        <w:rPr>
          <w:sz w:val="24"/>
          <w:szCs w:val="24"/>
        </w:rPr>
        <w:t xml:space="preserve"> doprava</w:t>
      </w:r>
    </w:p>
    <w:p w:rsidR="004B11B3" w:rsidRPr="0022402D" w:rsidRDefault="004B11B3" w:rsidP="004B11B3">
      <w:pPr>
        <w:pStyle w:val="Odsekzoznamu"/>
        <w:numPr>
          <w:ilvl w:val="0"/>
          <w:numId w:val="1"/>
        </w:numPr>
        <w:ind w:left="1068"/>
        <w:rPr>
          <w:b/>
          <w:i/>
          <w:sz w:val="24"/>
          <w:szCs w:val="24"/>
        </w:rPr>
      </w:pPr>
      <w:r w:rsidRPr="0022402D">
        <w:rPr>
          <w:b/>
          <w:i/>
          <w:sz w:val="24"/>
          <w:szCs w:val="24"/>
        </w:rPr>
        <w:t> kvalitný život</w:t>
      </w:r>
    </w:p>
    <w:p w:rsidR="004B11B3" w:rsidRDefault="004B11B3" w:rsidP="00201A06">
      <w:pPr>
        <w:pStyle w:val="Odsekzoznamu"/>
        <w:ind w:left="1068"/>
        <w:rPr>
          <w:sz w:val="24"/>
          <w:szCs w:val="24"/>
        </w:rPr>
      </w:pPr>
      <w:r>
        <w:rPr>
          <w:sz w:val="24"/>
          <w:szCs w:val="24"/>
        </w:rPr>
        <w:t>obsahuje</w:t>
      </w:r>
      <w:r w:rsidR="00201A06">
        <w:rPr>
          <w:sz w:val="24"/>
          <w:szCs w:val="24"/>
        </w:rPr>
        <w:t xml:space="preserve"> oblasti</w:t>
      </w:r>
      <w:r>
        <w:rPr>
          <w:sz w:val="24"/>
          <w:szCs w:val="24"/>
        </w:rPr>
        <w:t xml:space="preserve">: verejné služby - školstvo, zdravotníctvo, sociálna starostlivosť,  kultúrne zariadenia, pamiatky, šport, voľný čas, bývanie, inklúzia MRK, kvalitné verejné politiky, participácia, </w:t>
      </w:r>
      <w:r w:rsidR="00201A06">
        <w:rPr>
          <w:sz w:val="24"/>
          <w:szCs w:val="24"/>
        </w:rPr>
        <w:t xml:space="preserve">elektronizácia a digitalizácia služieb, </w:t>
      </w:r>
      <w:r>
        <w:rPr>
          <w:sz w:val="24"/>
          <w:szCs w:val="24"/>
        </w:rPr>
        <w:t xml:space="preserve">otvorené dáta </w:t>
      </w:r>
    </w:p>
    <w:p w:rsidR="00C0157A" w:rsidRDefault="00C0157A" w:rsidP="00201A06">
      <w:pPr>
        <w:pStyle w:val="Odsekzoznamu"/>
        <w:ind w:left="1068"/>
        <w:rPr>
          <w:sz w:val="24"/>
          <w:szCs w:val="24"/>
        </w:rPr>
      </w:pPr>
    </w:p>
    <w:p w:rsidR="00C0157A" w:rsidRPr="00C0157A" w:rsidRDefault="00C0157A" w:rsidP="00C0157A">
      <w:pPr>
        <w:rPr>
          <w:sz w:val="24"/>
          <w:szCs w:val="24"/>
        </w:rPr>
      </w:pPr>
      <w:r w:rsidRPr="00C0157A">
        <w:rPr>
          <w:b/>
          <w:sz w:val="24"/>
          <w:szCs w:val="24"/>
        </w:rPr>
        <w:lastRenderedPageBreak/>
        <w:t>A ako sa môžete zapojiť Vy</w:t>
      </w:r>
      <w:r>
        <w:rPr>
          <w:sz w:val="24"/>
          <w:szCs w:val="24"/>
        </w:rPr>
        <w:t xml:space="preserve"> - </w:t>
      </w:r>
      <w:r w:rsidRPr="004B11B3">
        <w:rPr>
          <w:b/>
          <w:sz w:val="24"/>
        </w:rPr>
        <w:t>občania, podnikatelia, farmári, zástupcovia verejných i občianskych inštitúcií</w:t>
      </w:r>
      <w:r>
        <w:rPr>
          <w:sz w:val="24"/>
          <w:szCs w:val="24"/>
        </w:rPr>
        <w:t>?</w:t>
      </w:r>
    </w:p>
    <w:p w:rsidR="00C0157A" w:rsidRDefault="00C0157A" w:rsidP="00C0157A">
      <w:pPr>
        <w:ind w:firstLine="708"/>
        <w:rPr>
          <w:sz w:val="24"/>
        </w:rPr>
      </w:pPr>
      <w:r>
        <w:rPr>
          <w:sz w:val="24"/>
        </w:rPr>
        <w:t>V prvom rade sa môžete zapojiť do práce v tematických odborných skupinách. Podľa svojej odbornosti, špecializácie, či záujmu máte na výber tri pracovné skupiny. Členstvo v pracovných skupinách je otvorené a prístupné všetkým záujemcom, ktorí by sa chceli podieľať na formovaní stratégie rozvoja územia udržateľného mestského rozvoja Rimavská Sobota. Informácie o činnosti a rokovaniach pracovných skupín vám poskytnú na Vašo</w:t>
      </w:r>
      <w:r w:rsidR="005032E0">
        <w:rPr>
          <w:sz w:val="24"/>
        </w:rPr>
        <w:t xml:space="preserve">m mestskom, alebo obecnom úrade, alebo ich nájdete </w:t>
      </w:r>
      <w:r w:rsidR="00AD1829">
        <w:rPr>
          <w:sz w:val="24"/>
        </w:rPr>
        <w:t>aj n</w:t>
      </w:r>
      <w:r w:rsidR="005032E0">
        <w:rPr>
          <w:sz w:val="24"/>
        </w:rPr>
        <w:t xml:space="preserve">a </w:t>
      </w:r>
      <w:r w:rsidR="00AD1829">
        <w:rPr>
          <w:sz w:val="24"/>
        </w:rPr>
        <w:t>web stránkach mesta Rimavská Sobota a MAS Malohont.</w:t>
      </w:r>
    </w:p>
    <w:p w:rsidR="00C0157A" w:rsidRDefault="00C0157A" w:rsidP="0062613C">
      <w:pPr>
        <w:ind w:firstLine="708"/>
        <w:rPr>
          <w:sz w:val="24"/>
        </w:rPr>
      </w:pPr>
      <w:r>
        <w:rPr>
          <w:sz w:val="24"/>
        </w:rPr>
        <w:t xml:space="preserve">Druhá možnosť zapojenia sa je </w:t>
      </w:r>
      <w:r w:rsidR="0062613C">
        <w:rPr>
          <w:sz w:val="24"/>
        </w:rPr>
        <w:t>veľmi konkrétna a dotýka sa priamo Vás. Do 2</w:t>
      </w:r>
      <w:r w:rsidR="005032E0">
        <w:rPr>
          <w:sz w:val="24"/>
        </w:rPr>
        <w:t>5</w:t>
      </w:r>
      <w:r w:rsidR="0062613C">
        <w:rPr>
          <w:sz w:val="24"/>
        </w:rPr>
        <w:t>. júna 2021 môžete predkladať návrhy projektov, ktoré by podľa Vás, prispeli k udržateľnému rozvoju celého územia. Projektové návrhy, ale aj Vaše nápady a námety zasielajte na adresu:</w:t>
      </w:r>
    </w:p>
    <w:p w:rsidR="0062613C" w:rsidRDefault="00AD1829" w:rsidP="0062613C">
      <w:pPr>
        <w:ind w:firstLine="708"/>
        <w:rPr>
          <w:sz w:val="24"/>
        </w:rPr>
      </w:pPr>
      <w:hyperlink r:id="rId5" w:history="1">
        <w:r w:rsidR="0062613C" w:rsidRPr="004401CE">
          <w:rPr>
            <w:rStyle w:val="Hypertextovprepojenie"/>
            <w:sz w:val="24"/>
          </w:rPr>
          <w:t>rusnakbb</w:t>
        </w:r>
        <w:r w:rsidR="0062613C" w:rsidRPr="004401CE">
          <w:rPr>
            <w:rStyle w:val="Hypertextovprepojenie"/>
            <w:rFonts w:cstheme="minorHAnsi"/>
            <w:sz w:val="24"/>
          </w:rPr>
          <w:t>@</w:t>
        </w:r>
        <w:r w:rsidR="0062613C" w:rsidRPr="004401CE">
          <w:rPr>
            <w:rStyle w:val="Hypertextovprepojenie"/>
            <w:sz w:val="24"/>
          </w:rPr>
          <w:t>gmail.com</w:t>
        </w:r>
      </w:hyperlink>
    </w:p>
    <w:p w:rsidR="0062613C" w:rsidRDefault="0062613C" w:rsidP="0062613C">
      <w:pPr>
        <w:ind w:firstLine="708"/>
        <w:rPr>
          <w:sz w:val="24"/>
        </w:rPr>
      </w:pPr>
      <w:r>
        <w:rPr>
          <w:sz w:val="24"/>
        </w:rPr>
        <w:t>Formulár pre tvorbu databázy projektových zámerov tvorí prílohu. Po jeho vyplnení ho zašlite na uvedenú adresu hlavného riešiteľa integrovanej územnej stratégie udržateľného mestského rozvoja Rimavská Sobota.</w:t>
      </w:r>
    </w:p>
    <w:p w:rsidR="0062613C" w:rsidRDefault="0062613C" w:rsidP="0062613C">
      <w:pPr>
        <w:ind w:firstLine="708"/>
        <w:rPr>
          <w:sz w:val="24"/>
        </w:rPr>
      </w:pPr>
    </w:p>
    <w:p w:rsidR="0062613C" w:rsidRDefault="0062613C" w:rsidP="0062613C">
      <w:pPr>
        <w:ind w:firstLine="708"/>
        <w:rPr>
          <w:sz w:val="24"/>
        </w:rPr>
      </w:pPr>
    </w:p>
    <w:p w:rsidR="0062613C" w:rsidRDefault="0062613C" w:rsidP="0062613C">
      <w:pPr>
        <w:ind w:firstLine="708"/>
        <w:rPr>
          <w:sz w:val="24"/>
        </w:rPr>
      </w:pPr>
    </w:p>
    <w:p w:rsidR="0062613C" w:rsidRPr="00C0157A" w:rsidRDefault="0062613C" w:rsidP="0062613C">
      <w:pPr>
        <w:ind w:firstLine="708"/>
        <w:rPr>
          <w:sz w:val="24"/>
        </w:rPr>
      </w:pPr>
      <w:bookmarkStart w:id="0" w:name="_GoBack"/>
      <w:bookmarkEnd w:id="0"/>
    </w:p>
    <w:sectPr w:rsidR="0062613C" w:rsidRPr="00C0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36E7"/>
    <w:multiLevelType w:val="hybridMultilevel"/>
    <w:tmpl w:val="D1FE73F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0D"/>
    <w:rsid w:val="00201A06"/>
    <w:rsid w:val="004B11B3"/>
    <w:rsid w:val="004F4B5F"/>
    <w:rsid w:val="005032E0"/>
    <w:rsid w:val="005E640D"/>
    <w:rsid w:val="0062613C"/>
    <w:rsid w:val="007467F5"/>
    <w:rsid w:val="00AA71C0"/>
    <w:rsid w:val="00AD1829"/>
    <w:rsid w:val="00C0157A"/>
    <w:rsid w:val="00D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8AE0"/>
  <w15:chartTrackingRefBased/>
  <w15:docId w15:val="{D32B5AB0-F477-412C-865E-4CAD3896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E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E64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5E640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B11B3"/>
    <w:pPr>
      <w:spacing w:after="0" w:line="240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26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nakb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4</cp:revision>
  <dcterms:created xsi:type="dcterms:W3CDTF">2021-05-31T11:12:00Z</dcterms:created>
  <dcterms:modified xsi:type="dcterms:W3CDTF">2021-06-01T07:19:00Z</dcterms:modified>
</cp:coreProperties>
</file>